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DCAE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  <w:b/>
          <w:bCs/>
          <w:u w:val="single"/>
        </w:rPr>
      </w:pPr>
      <w:r w:rsidRPr="00114D12">
        <w:rPr>
          <w:rFonts w:cstheme="minorHAnsi"/>
          <w:b/>
          <w:bCs/>
          <w:u w:val="single"/>
        </w:rPr>
        <w:t>W</w:t>
      </w:r>
      <w:r>
        <w:rPr>
          <w:rFonts w:cstheme="minorHAnsi"/>
          <w:b/>
          <w:bCs/>
          <w:u w:val="single"/>
        </w:rPr>
        <w:t>orkshop</w:t>
      </w:r>
      <w:r w:rsidRPr="00114D12">
        <w:rPr>
          <w:rFonts w:cstheme="minorHAnsi"/>
          <w:b/>
          <w:bCs/>
          <w:u w:val="single"/>
        </w:rPr>
        <w:t xml:space="preserve"> 2 Homework: </w:t>
      </w:r>
    </w:p>
    <w:p w14:paraId="4795DB5F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  <w:b/>
          <w:bCs/>
          <w:u w:val="single"/>
        </w:rPr>
      </w:pPr>
    </w:p>
    <w:p w14:paraId="5B0DB562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Day 1</w:t>
      </w:r>
    </w:p>
    <w:p w14:paraId="37F463B1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From the w</w:t>
      </w:r>
      <w:r w:rsidRPr="00544CCF">
        <w:rPr>
          <w:rFonts w:cstheme="minorHAnsi"/>
        </w:rPr>
        <w:t xml:space="preserve">ord </w:t>
      </w:r>
      <w:r>
        <w:rPr>
          <w:rFonts w:cstheme="minorHAnsi"/>
        </w:rPr>
        <w:t>s</w:t>
      </w:r>
      <w:r w:rsidRPr="00544CCF">
        <w:rPr>
          <w:rFonts w:cstheme="minorHAnsi"/>
        </w:rPr>
        <w:t>tudy</w:t>
      </w:r>
      <w:r>
        <w:rPr>
          <w:rFonts w:cstheme="minorHAnsi"/>
        </w:rPr>
        <w:t xml:space="preserve"> work we did together in Workshop, </w:t>
      </w:r>
      <w:r w:rsidRPr="00FE6956">
        <w:rPr>
          <w:rFonts w:cstheme="minorHAnsi"/>
          <w:b/>
          <w:bCs/>
        </w:rPr>
        <w:t>add the research you collected</w:t>
      </w:r>
      <w:r>
        <w:rPr>
          <w:rFonts w:cstheme="minorHAnsi"/>
        </w:rPr>
        <w:t xml:space="preserve"> in your notes about </w:t>
      </w:r>
      <w:r w:rsidRPr="002954FE">
        <w:rPr>
          <w:rFonts w:cstheme="minorHAnsi"/>
          <w:b/>
          <w:bCs/>
        </w:rPr>
        <w:t>Saul/Paul</w:t>
      </w:r>
      <w:r>
        <w:rPr>
          <w:rFonts w:cstheme="minorHAnsi"/>
        </w:rPr>
        <w:t xml:space="preserve"> to your </w:t>
      </w:r>
      <w:r w:rsidRPr="00F357E3">
        <w:rPr>
          <w:rFonts w:cstheme="minorHAnsi"/>
          <w:b/>
          <w:bCs/>
          <w:u w:val="single"/>
        </w:rPr>
        <w:t xml:space="preserve">Character </w:t>
      </w:r>
      <w:r>
        <w:rPr>
          <w:rFonts w:cstheme="minorHAnsi"/>
          <w:b/>
          <w:bCs/>
          <w:u w:val="single"/>
        </w:rPr>
        <w:t xml:space="preserve">Study </w:t>
      </w:r>
      <w:r w:rsidRPr="00F357E3">
        <w:rPr>
          <w:rFonts w:cstheme="minorHAnsi"/>
          <w:b/>
          <w:bCs/>
          <w:u w:val="single"/>
        </w:rPr>
        <w:t>Worksheet</w:t>
      </w:r>
      <w:r>
        <w:rPr>
          <w:rFonts w:cstheme="minorHAnsi"/>
        </w:rPr>
        <w:t xml:space="preserve">. (Or circle back around to that work, do the research, take your notes, and then add it to the worksheet.) </w:t>
      </w:r>
    </w:p>
    <w:p w14:paraId="35A15724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</w:p>
    <w:p w14:paraId="0998D1C1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  <w:r w:rsidRPr="00FE6956">
        <w:rPr>
          <w:rFonts w:cstheme="minorHAnsi"/>
          <w:b/>
          <w:bCs/>
        </w:rPr>
        <w:t xml:space="preserve">Complete your research </w:t>
      </w:r>
      <w:r>
        <w:rPr>
          <w:rFonts w:cstheme="minorHAnsi"/>
          <w:b/>
          <w:bCs/>
        </w:rPr>
        <w:t xml:space="preserve">of Colossae </w:t>
      </w:r>
      <w:r w:rsidRPr="00CB2CC0">
        <w:rPr>
          <w:rFonts w:cstheme="minorHAnsi"/>
        </w:rPr>
        <w:t>by finishing the</w:t>
      </w:r>
      <w:r>
        <w:rPr>
          <w:rFonts w:cstheme="minorHAnsi"/>
          <w:b/>
          <w:bCs/>
        </w:rPr>
        <w:t xml:space="preserve"> Word Study </w:t>
      </w:r>
      <w:r w:rsidRPr="00CB2CC0">
        <w:rPr>
          <w:rFonts w:cstheme="minorHAnsi"/>
        </w:rPr>
        <w:t>work we began together and the research you started in the</w:t>
      </w:r>
      <w:r>
        <w:rPr>
          <w:rFonts w:cstheme="minorHAnsi"/>
        </w:rPr>
        <w:t xml:space="preserve"> </w:t>
      </w:r>
      <w:r w:rsidRPr="002C74E4">
        <w:rPr>
          <w:rFonts w:cstheme="minorHAnsi"/>
          <w:b/>
          <w:bCs/>
        </w:rPr>
        <w:t>Encyclopedia/Dictionary of BLB</w:t>
      </w:r>
      <w:r>
        <w:rPr>
          <w:rFonts w:cstheme="minorHAnsi"/>
          <w:b/>
          <w:bCs/>
        </w:rPr>
        <w:t xml:space="preserve">. </w:t>
      </w:r>
      <w:r w:rsidRPr="00CB2CC0">
        <w:rPr>
          <w:rFonts w:cstheme="minorHAnsi"/>
        </w:rPr>
        <w:t>A</w:t>
      </w:r>
      <w:r>
        <w:rPr>
          <w:rFonts w:cstheme="minorHAnsi"/>
        </w:rPr>
        <w:t xml:space="preserve">dd what you learn about the context of Colossae to your </w:t>
      </w:r>
      <w:r w:rsidRPr="00F357E3">
        <w:rPr>
          <w:rFonts w:cstheme="minorHAnsi"/>
          <w:b/>
          <w:bCs/>
          <w:u w:val="single"/>
        </w:rPr>
        <w:t>Context Study Worksheet</w:t>
      </w:r>
      <w:r w:rsidRPr="00F357E3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 xml:space="preserve"> </w:t>
      </w:r>
    </w:p>
    <w:p w14:paraId="46B38C24" w14:textId="77777777" w:rsidR="00707413" w:rsidRPr="002219B3" w:rsidRDefault="00707413" w:rsidP="00707413">
      <w:pPr>
        <w:tabs>
          <w:tab w:val="left" w:pos="720"/>
        </w:tabs>
        <w:spacing w:after="0" w:line="240" w:lineRule="auto"/>
        <w:rPr>
          <w:rFonts w:cstheme="minorHAnsi"/>
          <w:b/>
          <w:bCs/>
          <w:u w:val="single"/>
        </w:rPr>
      </w:pPr>
      <w:r w:rsidRPr="007D0CEC">
        <w:rPr>
          <w:rFonts w:cstheme="minorHAnsi"/>
          <w:b/>
          <w:bCs/>
        </w:rPr>
        <w:tab/>
      </w:r>
      <w:r w:rsidRPr="002219B3">
        <w:rPr>
          <w:rFonts w:cstheme="minorHAnsi"/>
          <w:b/>
          <w:bCs/>
          <w:u w:val="single"/>
        </w:rPr>
        <w:t xml:space="preserve">If you’ve forgotten how to navigate BLB for this extended research: </w:t>
      </w:r>
    </w:p>
    <w:p w14:paraId="71140F4D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ab/>
        <w:t xml:space="preserve">From the </w:t>
      </w:r>
      <w:r w:rsidRPr="00605A76">
        <w:rPr>
          <w:rFonts w:cstheme="minorHAnsi"/>
          <w:b/>
          <w:bCs/>
        </w:rPr>
        <w:t>Top menu choose STUDY</w:t>
      </w:r>
    </w:p>
    <w:p w14:paraId="299BEF17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Pr="003D2804">
        <w:rPr>
          <w:rFonts w:cstheme="minorHAnsi"/>
        </w:rPr>
        <w:t>In the box that pops up</w:t>
      </w:r>
      <w:r>
        <w:rPr>
          <w:rFonts w:cstheme="minorHAnsi"/>
          <w:b/>
          <w:bCs/>
        </w:rPr>
        <w:t>, choose</w:t>
      </w:r>
      <w:r w:rsidRPr="00605A76">
        <w:rPr>
          <w:rFonts w:cstheme="minorHAnsi"/>
          <w:b/>
          <w:bCs/>
        </w:rPr>
        <w:t xml:space="preserve"> ENCYCLOPEDIAS/DICTIONARIES</w:t>
      </w:r>
    </w:p>
    <w:p w14:paraId="5E301168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</w:rPr>
        <w:t xml:space="preserve">In the Alphabetical Listing choose </w:t>
      </w:r>
      <w:r w:rsidRPr="00605A76">
        <w:rPr>
          <w:rFonts w:cstheme="minorHAnsi"/>
          <w:b/>
          <w:bCs/>
        </w:rPr>
        <w:t xml:space="preserve">C </w:t>
      </w:r>
      <w:r>
        <w:rPr>
          <w:rFonts w:cstheme="minorHAnsi"/>
          <w:b/>
          <w:bCs/>
        </w:rPr>
        <w:t xml:space="preserve"> (for Colossae) </w:t>
      </w:r>
    </w:p>
    <w:p w14:paraId="7518AAA1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422B48">
        <w:rPr>
          <w:rFonts w:cstheme="minorHAnsi"/>
        </w:rPr>
        <w:t xml:space="preserve">Then drill down in the </w:t>
      </w:r>
      <w:r w:rsidRPr="00D83F24">
        <w:rPr>
          <w:rFonts w:cstheme="minorHAnsi"/>
          <w:b/>
          <w:bCs/>
        </w:rPr>
        <w:t xml:space="preserve">C alphabetical list </w:t>
      </w:r>
      <w:r w:rsidRPr="00422B48">
        <w:rPr>
          <w:rFonts w:cstheme="minorHAnsi"/>
        </w:rPr>
        <w:t>and</w:t>
      </w:r>
      <w:r>
        <w:rPr>
          <w:rFonts w:cstheme="minorHAnsi"/>
          <w:b/>
          <w:bCs/>
        </w:rPr>
        <w:t xml:space="preserve"> choose</w:t>
      </w:r>
      <w:r w:rsidRPr="00605A76">
        <w:rPr>
          <w:rFonts w:cstheme="minorHAnsi"/>
          <w:b/>
          <w:bCs/>
        </w:rPr>
        <w:t xml:space="preserve"> CO </w:t>
      </w:r>
      <w:r>
        <w:rPr>
          <w:rFonts w:cstheme="minorHAnsi"/>
          <w:b/>
          <w:bCs/>
        </w:rPr>
        <w:t>(for Colossae)</w:t>
      </w:r>
    </w:p>
    <w:p w14:paraId="4E56D940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8977EC">
        <w:rPr>
          <w:rFonts w:cstheme="minorHAnsi"/>
        </w:rPr>
        <w:t xml:space="preserve"> </w:t>
      </w:r>
      <w:r w:rsidRPr="00422B48">
        <w:rPr>
          <w:rFonts w:cstheme="minorHAnsi"/>
          <w:b/>
          <w:bCs/>
        </w:rPr>
        <w:t>Scroll to the entries</w:t>
      </w:r>
      <w:r w:rsidRPr="0033508E">
        <w:rPr>
          <w:rFonts w:cstheme="minorHAnsi"/>
        </w:rPr>
        <w:t xml:space="preserve"> </w:t>
      </w:r>
      <w:r w:rsidRPr="002147D9">
        <w:rPr>
          <w:rFonts w:cstheme="minorHAnsi"/>
          <w:b/>
          <w:bCs/>
        </w:rPr>
        <w:t>for Colossae</w:t>
      </w:r>
      <w:r>
        <w:rPr>
          <w:rFonts w:cstheme="minorHAnsi"/>
        </w:rPr>
        <w:t xml:space="preserve"> (do NOT read the entry for “Colossians”!)</w:t>
      </w:r>
    </w:p>
    <w:p w14:paraId="74D94257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</w:p>
    <w:p w14:paraId="4DD2F87E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Consider the implications of what you now know</w:t>
      </w:r>
      <w:r w:rsidRPr="00B44CE2">
        <w:rPr>
          <w:rFonts w:cstheme="minorHAnsi"/>
          <w:b/>
          <w:bCs/>
        </w:rPr>
        <w:t xml:space="preserve"> about the people reading Paul’s letter</w:t>
      </w:r>
      <w:r>
        <w:rPr>
          <w:rFonts w:cstheme="minorHAnsi"/>
          <w:b/>
          <w:bCs/>
        </w:rPr>
        <w:t>.</w:t>
      </w:r>
      <w:r w:rsidRPr="00B44CE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We talked about this just a bit. Can you anticipate h</w:t>
      </w:r>
      <w:r w:rsidRPr="00B44CE2">
        <w:rPr>
          <w:rFonts w:cstheme="minorHAnsi"/>
          <w:b/>
          <w:bCs/>
        </w:rPr>
        <w:t xml:space="preserve">ow their context </w:t>
      </w:r>
      <w:r>
        <w:rPr>
          <w:rFonts w:cstheme="minorHAnsi"/>
          <w:b/>
          <w:bCs/>
        </w:rPr>
        <w:t xml:space="preserve">might </w:t>
      </w:r>
      <w:r w:rsidRPr="00B44CE2">
        <w:rPr>
          <w:rFonts w:cstheme="minorHAnsi"/>
          <w:b/>
          <w:bCs/>
        </w:rPr>
        <w:t xml:space="preserve">affect how they hear </w:t>
      </w:r>
      <w:r>
        <w:rPr>
          <w:rFonts w:cstheme="minorHAnsi"/>
          <w:b/>
          <w:bCs/>
        </w:rPr>
        <w:t>Paul’s</w:t>
      </w:r>
      <w:r w:rsidRPr="00B44CE2">
        <w:rPr>
          <w:rFonts w:cstheme="minorHAnsi"/>
          <w:b/>
          <w:bCs/>
        </w:rPr>
        <w:t xml:space="preserve"> message</w:t>
      </w:r>
      <w:r>
        <w:rPr>
          <w:rFonts w:cstheme="minorHAnsi"/>
          <w:b/>
          <w:bCs/>
        </w:rPr>
        <w:t xml:space="preserve"> – or even what they might need to hear</w:t>
      </w:r>
      <w:r w:rsidRPr="00B44CE2">
        <w:rPr>
          <w:rFonts w:cstheme="minorHAnsi"/>
          <w:b/>
          <w:bCs/>
        </w:rPr>
        <w:t xml:space="preserve">? </w:t>
      </w:r>
      <w:r w:rsidRPr="00977FBA">
        <w:rPr>
          <w:rFonts w:cstheme="minorHAnsi"/>
        </w:rPr>
        <w:t>If not, it’s early still. No worries.</w:t>
      </w:r>
      <w:r>
        <w:rPr>
          <w:rFonts w:cstheme="minorHAnsi"/>
          <w:b/>
          <w:bCs/>
        </w:rPr>
        <w:t xml:space="preserve"> </w:t>
      </w:r>
      <w:r w:rsidRPr="00B44CE2">
        <w:rPr>
          <w:rFonts w:cstheme="minorHAnsi"/>
        </w:rPr>
        <w:t xml:space="preserve">Continue to build your understanding of these people through your homework and think about the impact of their context on what they need to hear and how they </w:t>
      </w:r>
      <w:r>
        <w:rPr>
          <w:rFonts w:cstheme="minorHAnsi"/>
        </w:rPr>
        <w:t>might receive</w:t>
      </w:r>
      <w:r w:rsidRPr="00B44CE2">
        <w:rPr>
          <w:rFonts w:cstheme="minorHAnsi"/>
        </w:rPr>
        <w:t xml:space="preserve"> Paul’s </w:t>
      </w:r>
      <w:r>
        <w:rPr>
          <w:rFonts w:cstheme="minorHAnsi"/>
        </w:rPr>
        <w:t>message</w:t>
      </w:r>
      <w:r w:rsidRPr="00B44CE2">
        <w:rPr>
          <w:rFonts w:cstheme="minorHAnsi"/>
        </w:rPr>
        <w:t>.</w:t>
      </w:r>
    </w:p>
    <w:p w14:paraId="3193E167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</w:p>
    <w:p w14:paraId="113AE7EA" w14:textId="77777777" w:rsidR="00707413" w:rsidRPr="00EF2583" w:rsidRDefault="00707413" w:rsidP="00707413">
      <w:pPr>
        <w:tabs>
          <w:tab w:val="left" w:pos="720"/>
        </w:tabs>
        <w:spacing w:after="0" w:line="240" w:lineRule="auto"/>
        <w:rPr>
          <w:rFonts w:cstheme="minorHAnsi"/>
          <w:b/>
          <w:bCs/>
          <w:u w:val="single"/>
        </w:rPr>
      </w:pPr>
      <w:r w:rsidRPr="00EF2583">
        <w:rPr>
          <w:rFonts w:cstheme="minorHAnsi"/>
          <w:b/>
          <w:bCs/>
          <w:u w:val="single"/>
        </w:rPr>
        <w:t xml:space="preserve">Day 2 </w:t>
      </w:r>
    </w:p>
    <w:p w14:paraId="1BDFB807" w14:textId="77777777" w:rsidR="00707413" w:rsidRPr="00EF258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  <w:r w:rsidRPr="00EF2583">
        <w:rPr>
          <w:rFonts w:cstheme="minorHAnsi"/>
          <w:b/>
          <w:bCs/>
        </w:rPr>
        <w:t>Skim the rest of the letter</w:t>
      </w:r>
      <w:r>
        <w:rPr>
          <w:rFonts w:cstheme="minorHAnsi"/>
          <w:b/>
          <w:bCs/>
        </w:rPr>
        <w:t xml:space="preserve"> to the Colossians. What other</w:t>
      </w:r>
      <w:r w:rsidRPr="00EF2583">
        <w:rPr>
          <w:rFonts w:cstheme="minorHAnsi"/>
          <w:b/>
          <w:bCs/>
          <w:color w:val="FF0000"/>
        </w:rPr>
        <w:t xml:space="preserve"> </w:t>
      </w:r>
      <w:r w:rsidRPr="00D440A5">
        <w:rPr>
          <w:rFonts w:cstheme="minorHAnsi"/>
          <w:b/>
          <w:bCs/>
          <w:u w:val="single"/>
        </w:rPr>
        <w:t>recipients</w:t>
      </w:r>
      <w:r w:rsidRPr="00D440A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and</w:t>
      </w:r>
      <w:r w:rsidRPr="00D440A5">
        <w:rPr>
          <w:rFonts w:cstheme="minorHAnsi"/>
          <w:b/>
          <w:bCs/>
        </w:rPr>
        <w:t xml:space="preserve"> </w:t>
      </w:r>
      <w:r w:rsidRPr="003A5DF2">
        <w:rPr>
          <w:rFonts w:cstheme="minorHAnsi"/>
          <w:b/>
          <w:bCs/>
          <w:u w:val="single"/>
        </w:rPr>
        <w:t>places</w:t>
      </w:r>
      <w:r w:rsidRPr="00D440A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are </w:t>
      </w:r>
      <w:r w:rsidRPr="00D440A5">
        <w:rPr>
          <w:rFonts w:cstheme="minorHAnsi"/>
          <w:b/>
          <w:bCs/>
        </w:rPr>
        <w:t>mentioned</w:t>
      </w:r>
      <w:r w:rsidRPr="00EF2583">
        <w:rPr>
          <w:rFonts w:cstheme="minorHAnsi"/>
          <w:b/>
          <w:bCs/>
        </w:rPr>
        <w:t xml:space="preserve">? </w:t>
      </w:r>
      <w:r w:rsidRPr="00EF2583">
        <w:rPr>
          <w:rFonts w:cstheme="minorHAnsi"/>
        </w:rPr>
        <w:t xml:space="preserve">Note the addresses where you find them mentioned. </w:t>
      </w:r>
    </w:p>
    <w:p w14:paraId="70A3AAF9" w14:textId="77777777" w:rsidR="00707413" w:rsidRPr="00EF258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</w:p>
    <w:p w14:paraId="51E308C5" w14:textId="77777777" w:rsidR="00707413" w:rsidRPr="003A5DF2" w:rsidRDefault="00707413" w:rsidP="00707413">
      <w:pPr>
        <w:tabs>
          <w:tab w:val="left" w:pos="720"/>
        </w:tabs>
        <w:spacing w:after="0" w:line="240" w:lineRule="auto"/>
        <w:rPr>
          <w:rFonts w:cstheme="minorHAnsi"/>
          <w:b/>
          <w:bCs/>
        </w:rPr>
      </w:pPr>
      <w:r w:rsidRPr="003A5DF2">
        <w:rPr>
          <w:rFonts w:cstheme="minorHAnsi"/>
          <w:b/>
          <w:bCs/>
        </w:rPr>
        <w:t xml:space="preserve">Investigate these other </w:t>
      </w:r>
      <w:r>
        <w:rPr>
          <w:rFonts w:cstheme="minorHAnsi"/>
          <w:b/>
          <w:bCs/>
        </w:rPr>
        <w:t>people/places</w:t>
      </w:r>
      <w:r w:rsidRPr="003A5DF2">
        <w:rPr>
          <w:rFonts w:cstheme="minorHAnsi"/>
          <w:b/>
          <w:bCs/>
        </w:rPr>
        <w:t xml:space="preserve"> using the same methods you used for Colossae: </w:t>
      </w:r>
    </w:p>
    <w:p w14:paraId="0DD44037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Pr="003A5DF2">
        <w:rPr>
          <w:rFonts w:cstheme="minorHAnsi"/>
          <w:b/>
          <w:bCs/>
        </w:rPr>
        <w:t xml:space="preserve">What does the </w:t>
      </w:r>
      <w:r>
        <w:rPr>
          <w:rFonts w:cstheme="minorHAnsi"/>
          <w:b/>
          <w:bCs/>
        </w:rPr>
        <w:t xml:space="preserve">immediate </w:t>
      </w:r>
      <w:r w:rsidRPr="003A5DF2">
        <w:rPr>
          <w:rFonts w:cstheme="minorHAnsi"/>
          <w:b/>
          <w:bCs/>
        </w:rPr>
        <w:t>context tell you first?</w:t>
      </w:r>
      <w:r>
        <w:rPr>
          <w:rFonts w:cstheme="minorHAnsi"/>
        </w:rPr>
        <w:t xml:space="preserve"> Make a first guess, or note your first impression. </w:t>
      </w:r>
    </w:p>
    <w:p w14:paraId="22B03EDF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Pr="003A5DF2">
        <w:rPr>
          <w:rFonts w:cstheme="minorHAnsi"/>
          <w:b/>
          <w:bCs/>
        </w:rPr>
        <w:t>In your Study Bible, or on BLB are there any cross-references</w:t>
      </w:r>
      <w:r>
        <w:rPr>
          <w:rFonts w:cstheme="minorHAnsi"/>
          <w:b/>
          <w:bCs/>
        </w:rPr>
        <w:t xml:space="preserve"> related to these people/places</w:t>
      </w:r>
      <w:r w:rsidRPr="003A5DF2">
        <w:rPr>
          <w:rFonts w:cstheme="minorHAnsi"/>
          <w:b/>
          <w:bCs/>
        </w:rPr>
        <w:t>?</w:t>
      </w:r>
      <w:r>
        <w:rPr>
          <w:rFonts w:cstheme="minorHAnsi"/>
        </w:rPr>
        <w:t xml:space="preserve"> </w:t>
      </w:r>
      <w:r w:rsidRPr="003A5DF2">
        <w:rPr>
          <w:rFonts w:cstheme="minorHAnsi"/>
          <w:b/>
          <w:bCs/>
        </w:rPr>
        <w:t>Where else is their name mentioned in Scripture?</w:t>
      </w:r>
      <w:r>
        <w:rPr>
          <w:rFonts w:cstheme="minorHAnsi"/>
        </w:rPr>
        <w:t xml:space="preserve"> Read those passages and take notes. </w:t>
      </w:r>
    </w:p>
    <w:p w14:paraId="5E68B006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Pr="003A5DF2">
        <w:rPr>
          <w:rFonts w:cstheme="minorHAnsi"/>
          <w:b/>
          <w:bCs/>
        </w:rPr>
        <w:t>Do a Word Study for the meaning of the name</w:t>
      </w:r>
      <w:r>
        <w:rPr>
          <w:rFonts w:cstheme="minorHAnsi"/>
          <w:b/>
          <w:bCs/>
        </w:rPr>
        <w:t>s</w:t>
      </w:r>
      <w:r w:rsidRPr="003A5DF2">
        <w:rPr>
          <w:rFonts w:cstheme="minorHAnsi"/>
          <w:b/>
          <w:bCs/>
        </w:rPr>
        <w:t>.</w:t>
      </w:r>
      <w:r>
        <w:rPr>
          <w:rFonts w:cstheme="minorHAnsi"/>
        </w:rPr>
        <w:t xml:space="preserve"> Take notes</w:t>
      </w:r>
    </w:p>
    <w:p w14:paraId="7135CD2A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-</w:t>
      </w:r>
      <w:r w:rsidRPr="003A5DF2">
        <w:rPr>
          <w:rFonts w:cstheme="minorHAnsi"/>
          <w:b/>
          <w:bCs/>
        </w:rPr>
        <w:t xml:space="preserve">Research the </w:t>
      </w:r>
      <w:r>
        <w:rPr>
          <w:rFonts w:cstheme="minorHAnsi"/>
          <w:b/>
          <w:bCs/>
        </w:rPr>
        <w:t>people/</w:t>
      </w:r>
      <w:r w:rsidRPr="003A5DF2">
        <w:rPr>
          <w:rFonts w:cstheme="minorHAnsi"/>
          <w:b/>
          <w:bCs/>
        </w:rPr>
        <w:t xml:space="preserve">places using your Encyclopedia/Dictionary. </w:t>
      </w:r>
      <w:r>
        <w:rPr>
          <w:rFonts w:cstheme="minorHAnsi"/>
        </w:rPr>
        <w:t xml:space="preserve">Take notes.  </w:t>
      </w:r>
    </w:p>
    <w:p w14:paraId="380CAF2E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3A5DF2">
        <w:rPr>
          <w:rFonts w:cstheme="minorHAnsi"/>
          <w:b/>
          <w:bCs/>
        </w:rPr>
        <w:t>Using your Study Bible (or BLB), find the Map Index and search for the place</w:t>
      </w:r>
      <w:r>
        <w:rPr>
          <w:rFonts w:cstheme="minorHAnsi"/>
          <w:b/>
          <w:bCs/>
        </w:rPr>
        <w:t>s</w:t>
      </w:r>
      <w:r w:rsidRPr="004C3A87">
        <w:rPr>
          <w:rFonts w:cstheme="minorHAnsi"/>
        </w:rPr>
        <w:t xml:space="preserve"> and note anything interesting. </w:t>
      </w:r>
    </w:p>
    <w:p w14:paraId="59A95957" w14:textId="77777777" w:rsidR="00707413" w:rsidRPr="00595FA7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</w:p>
    <w:p w14:paraId="50D55272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*This work should not take you more than an hour </w:t>
      </w:r>
      <w:r w:rsidRPr="009D61A4">
        <w:rPr>
          <w:rFonts w:cstheme="minorHAnsi"/>
          <w:b/>
          <w:bCs/>
          <w:u w:val="single"/>
        </w:rPr>
        <w:t>unless you want it to</w:t>
      </w:r>
      <w:r>
        <w:rPr>
          <w:rFonts w:cstheme="minorHAnsi"/>
          <w:b/>
          <w:bCs/>
        </w:rPr>
        <w:t xml:space="preserve">. </w:t>
      </w:r>
    </w:p>
    <w:p w14:paraId="22C8B236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  <w:b/>
          <w:bCs/>
        </w:rPr>
      </w:pPr>
    </w:p>
    <w:p w14:paraId="08699072" w14:textId="77777777" w:rsidR="00707413" w:rsidRPr="00AD47FF" w:rsidRDefault="00707413" w:rsidP="00707413">
      <w:pPr>
        <w:tabs>
          <w:tab w:val="left" w:pos="720"/>
        </w:tabs>
        <w:spacing w:after="0" w:line="240" w:lineRule="auto"/>
        <w:rPr>
          <w:rFonts w:cstheme="minorHAnsi"/>
          <w:b/>
          <w:bCs/>
          <w:u w:val="single"/>
        </w:rPr>
      </w:pPr>
      <w:r w:rsidRPr="00AD47FF">
        <w:rPr>
          <w:rFonts w:cstheme="minorHAnsi"/>
          <w:b/>
          <w:bCs/>
          <w:u w:val="single"/>
        </w:rPr>
        <w:t>Day 3</w:t>
      </w:r>
    </w:p>
    <w:p w14:paraId="54D71C30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Using BLB, s</w:t>
      </w:r>
      <w:r w:rsidRPr="00B90B87">
        <w:rPr>
          <w:rFonts w:cstheme="minorHAnsi"/>
          <w:b/>
          <w:bCs/>
        </w:rPr>
        <w:t>earch for the passages in Acts that tell the story of Paul’s encounters in Ephesus</w:t>
      </w:r>
      <w:r w:rsidRPr="00114D12">
        <w:rPr>
          <w:rFonts w:cstheme="minorHAnsi"/>
        </w:rPr>
        <w:t xml:space="preserve"> – </w:t>
      </w:r>
      <w:r>
        <w:rPr>
          <w:rFonts w:cstheme="minorHAnsi"/>
        </w:rPr>
        <w:t xml:space="preserve">one of </w:t>
      </w:r>
      <w:r w:rsidRPr="00114D12">
        <w:rPr>
          <w:rFonts w:cstheme="minorHAnsi"/>
        </w:rPr>
        <w:t>Colossae’s neighbors</w:t>
      </w:r>
      <w:r>
        <w:rPr>
          <w:rFonts w:cstheme="minorHAnsi"/>
        </w:rPr>
        <w:t>, and another recipient of a Prison Epistle</w:t>
      </w:r>
      <w:r w:rsidRPr="00114D12">
        <w:rPr>
          <w:rFonts w:cstheme="minorHAnsi"/>
        </w:rPr>
        <w:t>. (</w:t>
      </w:r>
      <w:r>
        <w:rPr>
          <w:rFonts w:cstheme="minorHAnsi"/>
        </w:rPr>
        <w:t>U</w:t>
      </w:r>
      <w:r w:rsidRPr="00114D12">
        <w:rPr>
          <w:rFonts w:cstheme="minorHAnsi"/>
        </w:rPr>
        <w:t xml:space="preserve">se BLB and search </w:t>
      </w:r>
      <w:r>
        <w:rPr>
          <w:rFonts w:cstheme="minorHAnsi"/>
        </w:rPr>
        <w:t>‘</w:t>
      </w:r>
      <w:r w:rsidRPr="00114D12">
        <w:rPr>
          <w:rFonts w:cstheme="minorHAnsi"/>
        </w:rPr>
        <w:t>Ephesus</w:t>
      </w:r>
      <w:r>
        <w:rPr>
          <w:rFonts w:cstheme="minorHAnsi"/>
        </w:rPr>
        <w:t>’.</w:t>
      </w:r>
      <w:r w:rsidRPr="00114D12">
        <w:rPr>
          <w:rFonts w:cstheme="minorHAnsi"/>
        </w:rPr>
        <w:t xml:space="preserve">) </w:t>
      </w:r>
      <w:r w:rsidRPr="00B90B87">
        <w:rPr>
          <w:rFonts w:cstheme="minorHAnsi"/>
          <w:b/>
          <w:bCs/>
        </w:rPr>
        <w:t>Read</w:t>
      </w:r>
      <w:r w:rsidRPr="00114D12">
        <w:rPr>
          <w:rFonts w:cstheme="minorHAnsi"/>
        </w:rPr>
        <w:t xml:space="preserve"> those passages to get a feel for Paul’s relationship with those neighbors. </w:t>
      </w:r>
      <w:r w:rsidRPr="00B90B87">
        <w:rPr>
          <w:rFonts w:cstheme="minorHAnsi"/>
          <w:b/>
          <w:bCs/>
        </w:rPr>
        <w:t>Take notes</w:t>
      </w:r>
      <w:r>
        <w:rPr>
          <w:rFonts w:cstheme="minorHAnsi"/>
        </w:rPr>
        <w:t xml:space="preserve">.  </w:t>
      </w:r>
    </w:p>
    <w:p w14:paraId="5B612ECF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</w:p>
    <w:p w14:paraId="3A4D9F14" w14:textId="77777777" w:rsidR="00707413" w:rsidRPr="003454DF" w:rsidRDefault="00707413" w:rsidP="00707413">
      <w:pPr>
        <w:tabs>
          <w:tab w:val="left" w:pos="720"/>
        </w:tabs>
        <w:spacing w:after="0" w:line="240" w:lineRule="auto"/>
        <w:rPr>
          <w:rFonts w:cstheme="minorHAnsi"/>
          <w:b/>
          <w:bCs/>
          <w:u w:val="single"/>
        </w:rPr>
      </w:pPr>
      <w:r w:rsidRPr="003454DF">
        <w:rPr>
          <w:rFonts w:cstheme="minorHAnsi"/>
          <w:b/>
          <w:bCs/>
          <w:u w:val="single"/>
        </w:rPr>
        <w:t>Day 4</w:t>
      </w:r>
    </w:p>
    <w:p w14:paraId="4EDCA0F9" w14:textId="77777777" w:rsidR="00707413" w:rsidRPr="00114D12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  <w:r w:rsidRPr="00B90B87">
        <w:rPr>
          <w:rFonts w:cstheme="minorHAnsi"/>
          <w:b/>
          <w:bCs/>
        </w:rPr>
        <w:t>Do a Plain Reading of Ephesians</w:t>
      </w:r>
      <w:r w:rsidRPr="00114D12">
        <w:rPr>
          <w:rFonts w:cstheme="minorHAnsi"/>
        </w:rPr>
        <w:t xml:space="preserve"> as you did for Philippians last week, noting any similarities to Colossians that jump out as you read. </w:t>
      </w:r>
    </w:p>
    <w:p w14:paraId="01186114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</w:p>
    <w:p w14:paraId="1F50EFF8" w14:textId="77777777" w:rsidR="00707413" w:rsidRPr="00643F10" w:rsidRDefault="00707413" w:rsidP="00707413">
      <w:pPr>
        <w:tabs>
          <w:tab w:val="left" w:pos="720"/>
        </w:tabs>
        <w:spacing w:after="0" w:line="240" w:lineRule="auto"/>
        <w:rPr>
          <w:rFonts w:cstheme="minorHAnsi"/>
          <w:b/>
          <w:bCs/>
          <w:u w:val="single"/>
        </w:rPr>
      </w:pPr>
      <w:r w:rsidRPr="00643F10">
        <w:rPr>
          <w:rFonts w:cstheme="minorHAnsi"/>
          <w:b/>
          <w:bCs/>
          <w:u w:val="single"/>
        </w:rPr>
        <w:t xml:space="preserve">Day 5 </w:t>
      </w:r>
    </w:p>
    <w:p w14:paraId="7F12BD4E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W</w:t>
      </w:r>
      <w:r w:rsidRPr="00114D12">
        <w:rPr>
          <w:rFonts w:cstheme="minorHAnsi"/>
          <w:b/>
          <w:bCs/>
        </w:rPr>
        <w:t xml:space="preserve">ork through </w:t>
      </w:r>
      <w:r>
        <w:rPr>
          <w:rFonts w:cstheme="minorHAnsi"/>
          <w:b/>
          <w:bCs/>
        </w:rPr>
        <w:t xml:space="preserve">a </w:t>
      </w:r>
      <w:r w:rsidRPr="00C13500">
        <w:rPr>
          <w:rFonts w:cstheme="minorHAnsi"/>
          <w:b/>
          <w:bCs/>
          <w:u w:val="single"/>
        </w:rPr>
        <w:t>Context Study Worksheet</w:t>
      </w:r>
      <w:r w:rsidRPr="00114D12">
        <w:rPr>
          <w:rFonts w:cstheme="minorHAnsi"/>
          <w:b/>
          <w:bCs/>
        </w:rPr>
        <w:t xml:space="preserve"> </w:t>
      </w:r>
      <w:r w:rsidRPr="00C13500">
        <w:rPr>
          <w:rFonts w:cstheme="minorHAnsi"/>
          <w:b/>
          <w:bCs/>
        </w:rPr>
        <w:t>or create your own summary</w:t>
      </w:r>
      <w:r w:rsidRPr="00C13500">
        <w:rPr>
          <w:rFonts w:cstheme="minorHAnsi"/>
        </w:rPr>
        <w:t xml:space="preserve"> </w:t>
      </w:r>
      <w:r>
        <w:rPr>
          <w:rFonts w:cstheme="minorHAnsi"/>
        </w:rPr>
        <w:t xml:space="preserve">for the research you gathered about Colossae’s neighbors. You can print spare copies of the worksheet from the Packet on our Resources page here: </w:t>
      </w:r>
      <w:hyperlink r:id="rId5" w:history="1">
        <w:r w:rsidRPr="00C75FB3">
          <w:rPr>
            <w:rStyle w:val="Hyperlink"/>
            <w:rFonts w:cstheme="minorHAnsi"/>
          </w:rPr>
          <w:t>https://fellowshipnwa.org/page/951?Item=6373</w:t>
        </w:r>
      </w:hyperlink>
    </w:p>
    <w:p w14:paraId="0CF5583B" w14:textId="4EE921A7" w:rsidR="00707413" w:rsidRP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  <w:b/>
          <w:bCs/>
        </w:rPr>
      </w:pPr>
      <w:r w:rsidRPr="00707413">
        <w:rPr>
          <w:rFonts w:cstheme="minorHAnsi"/>
          <w:b/>
          <w:bCs/>
        </w:rPr>
        <w:t xml:space="preserve">CONT… </w:t>
      </w:r>
    </w:p>
    <w:p w14:paraId="3B46871B" w14:textId="77777777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</w:p>
    <w:p w14:paraId="1BB9EF14" w14:textId="77777777" w:rsidR="00707413" w:rsidRPr="00114D12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  <w:r w:rsidRPr="007D13DC">
        <w:rPr>
          <w:rFonts w:cstheme="minorHAnsi"/>
          <w:b/>
          <w:bCs/>
        </w:rPr>
        <w:t>Consider what you learned in your research and reading.</w:t>
      </w:r>
      <w:r>
        <w:rPr>
          <w:rFonts w:cstheme="minorHAnsi"/>
          <w:b/>
          <w:bCs/>
        </w:rPr>
        <w:t xml:space="preserve"> </w:t>
      </w:r>
      <w:r w:rsidRPr="00643F10">
        <w:rPr>
          <w:rFonts w:cstheme="minorHAnsi"/>
        </w:rPr>
        <w:t xml:space="preserve">What influences might Colossae’s neighbors have on the culture of Colossae? </w:t>
      </w:r>
      <w:r>
        <w:rPr>
          <w:rFonts w:cstheme="minorHAnsi"/>
        </w:rPr>
        <w:t>Is there one neighbor that might influence Colossae more than the others? Which, why, and how? H</w:t>
      </w:r>
      <w:r w:rsidRPr="00114D12">
        <w:rPr>
          <w:rFonts w:cstheme="minorHAnsi"/>
        </w:rPr>
        <w:t>ow might th</w:t>
      </w:r>
      <w:r>
        <w:rPr>
          <w:rFonts w:cstheme="minorHAnsi"/>
        </w:rPr>
        <w:t>eir influence</w:t>
      </w:r>
      <w:r w:rsidRPr="00114D12">
        <w:rPr>
          <w:rFonts w:cstheme="minorHAnsi"/>
        </w:rPr>
        <w:t xml:space="preserve"> affect </w:t>
      </w:r>
      <w:r>
        <w:rPr>
          <w:rFonts w:cstheme="minorHAnsi"/>
        </w:rPr>
        <w:t>what we are reading here in Paul’s message to the Colossians</w:t>
      </w:r>
      <w:r w:rsidRPr="00114D12">
        <w:rPr>
          <w:rFonts w:cstheme="minorHAnsi"/>
        </w:rPr>
        <w:t>? Just make some reasonable assumptions based on your research</w:t>
      </w:r>
      <w:r>
        <w:rPr>
          <w:rFonts w:cstheme="minorHAnsi"/>
        </w:rPr>
        <w:t xml:space="preserve">, but if you’re not able to answer, that’s fine. Just keep thinking and asking the Lord to bring insight. </w:t>
      </w:r>
      <w:r>
        <w:rPr>
          <w:rFonts w:cstheme="minorHAnsi"/>
          <w:b/>
          <w:bCs/>
        </w:rPr>
        <w:t>(Read through the instructions for the Context Study Worksheet for other guided questions.)</w:t>
      </w:r>
    </w:p>
    <w:p w14:paraId="471584B1" w14:textId="77777777" w:rsidR="00707413" w:rsidRPr="00114D12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</w:p>
    <w:p w14:paraId="1F905D82" w14:textId="7EC1C17E" w:rsidR="00707413" w:rsidRDefault="00707413" w:rsidP="00707413">
      <w:pPr>
        <w:tabs>
          <w:tab w:val="left" w:pos="720"/>
        </w:tabs>
        <w:spacing w:after="0" w:line="240" w:lineRule="auto"/>
        <w:rPr>
          <w:rFonts w:cstheme="minorHAnsi"/>
        </w:rPr>
      </w:pPr>
      <w:r w:rsidRPr="002A3D1B">
        <w:rPr>
          <w:rFonts w:cstheme="minorHAnsi"/>
        </w:rPr>
        <w:t xml:space="preserve">After doing this background work you can think a bit more deeply about the </w:t>
      </w:r>
      <w:r w:rsidRPr="002A3D1B">
        <w:rPr>
          <w:rFonts w:cstheme="minorHAnsi"/>
          <w:b/>
          <w:bCs/>
          <w:u w:val="single"/>
        </w:rPr>
        <w:t>Literary Context.</w:t>
      </w:r>
      <w:r w:rsidRPr="002A3D1B">
        <w:rPr>
          <w:rFonts w:cstheme="minorHAnsi"/>
          <w:b/>
          <w:bCs/>
        </w:rPr>
        <w:t xml:space="preserve"> </w:t>
      </w:r>
      <w:r w:rsidRPr="002A3D1B">
        <w:t>We</w:t>
      </w:r>
      <w:r>
        <w:t xml:space="preserve"> </w:t>
      </w:r>
      <w:r w:rsidRPr="002A3D1B">
        <w:t>discovered that Acts tells us the backstory of Paul and many of the people and places he mentions in</w:t>
      </w:r>
      <w:r>
        <w:t xml:space="preserve"> his letter to the</w:t>
      </w:r>
      <w:r w:rsidRPr="002A3D1B">
        <w:t xml:space="preserve"> Colossians. We also know that the letter to Ephesus, </w:t>
      </w:r>
      <w:r>
        <w:t xml:space="preserve">Philippi, </w:t>
      </w:r>
      <w:r w:rsidRPr="002A3D1B">
        <w:t>and Philemon will impact this one and vice/versa. Not only that, but by reading all the Prison Epistles, we get a sense of where Paul’s mind, heart, theology… and writing style are at this point. Some scholars question the validity of this</w:t>
      </w:r>
      <w:r>
        <w:t xml:space="preserve"> letter</w:t>
      </w:r>
      <w:r w:rsidRPr="002A3D1B">
        <w:t xml:space="preserve"> as his, and comparing all the letters from the same period help them </w:t>
      </w:r>
      <w:r>
        <w:t>draw a conclusion about that</w:t>
      </w:r>
      <w:r w:rsidRPr="002A3D1B">
        <w:t>. We can do th</w:t>
      </w:r>
      <w:r>
        <w:t xml:space="preserve">e </w:t>
      </w:r>
      <w:r w:rsidRPr="002A3D1B">
        <w:t>same</w:t>
      </w:r>
      <w:r>
        <w:t xml:space="preserve"> work, perhaps at a more basic level, but we can still learn to “hear” Paul’s voice and message and check for consistency if we are patient</w:t>
      </w:r>
      <w:r w:rsidRPr="002A3D1B">
        <w:t xml:space="preserve">.  This is the larger work involved in the study of </w:t>
      </w:r>
      <w:r w:rsidRPr="002A3D1B">
        <w:rPr>
          <w:b/>
          <w:bCs/>
          <w:u w:val="single"/>
        </w:rPr>
        <w:t>Literary Context</w:t>
      </w:r>
      <w:r w:rsidRPr="002A3D1B">
        <w:t xml:space="preserve">. </w:t>
      </w:r>
      <w:r w:rsidRPr="002A3D1B">
        <w:rPr>
          <w:rFonts w:cstheme="minorHAnsi"/>
        </w:rPr>
        <w:t xml:space="preserve">We will not have time to talk about or really look at the other letters together, </w:t>
      </w:r>
      <w:r>
        <w:rPr>
          <w:rFonts w:cstheme="minorHAnsi"/>
        </w:rPr>
        <w:t xml:space="preserve">(the Prison Epistles, nor Paul’s whole canon) </w:t>
      </w:r>
      <w:r w:rsidRPr="002A3D1B">
        <w:rPr>
          <w:rFonts w:cstheme="minorHAnsi"/>
        </w:rPr>
        <w:t>but each</w:t>
      </w:r>
      <w:r>
        <w:rPr>
          <w:rFonts w:cstheme="minorHAnsi"/>
        </w:rPr>
        <w:t xml:space="preserve"> letter</w:t>
      </w:r>
      <w:r w:rsidRPr="002A3D1B">
        <w:rPr>
          <w:rFonts w:cstheme="minorHAnsi"/>
        </w:rPr>
        <w:t xml:space="preserve"> w</w:t>
      </w:r>
      <w:r w:rsidR="006F13DF">
        <w:rPr>
          <w:rFonts w:cstheme="minorHAnsi"/>
        </w:rPr>
        <w:t>ill</w:t>
      </w:r>
      <w:r w:rsidRPr="002A3D1B">
        <w:rPr>
          <w:rFonts w:cstheme="minorHAnsi"/>
        </w:rPr>
        <w:t xml:space="preserve"> have some influence on our text (and v/v). Again, we have to limit scope in our time together, but </w:t>
      </w:r>
      <w:r w:rsidRPr="006B4875">
        <w:rPr>
          <w:rFonts w:cstheme="minorHAnsi"/>
          <w:b/>
          <w:bCs/>
        </w:rPr>
        <w:t>you don’t</w:t>
      </w:r>
      <w:r w:rsidRPr="002A3D1B">
        <w:rPr>
          <w:rFonts w:cstheme="minorHAnsi"/>
        </w:rPr>
        <w:t xml:space="preserve">! Pursue what interests you! </w:t>
      </w:r>
      <w:r>
        <w:rPr>
          <w:rFonts w:cstheme="minorHAnsi"/>
        </w:rPr>
        <w:t xml:space="preserve">You now have the basic skills to </w:t>
      </w:r>
      <w:r w:rsidR="00C15CE2">
        <w:rPr>
          <w:rFonts w:cstheme="minorHAnsi"/>
        </w:rPr>
        <w:t>follow</w:t>
      </w:r>
      <w:r>
        <w:rPr>
          <w:rFonts w:cstheme="minorHAnsi"/>
        </w:rPr>
        <w:t xml:space="preserve"> the questions you have been asking. </w:t>
      </w:r>
    </w:p>
    <w:p w14:paraId="00600A97" w14:textId="77777777" w:rsidR="00707413" w:rsidRDefault="00707413" w:rsidP="0070741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F82E578" w14:textId="77777777" w:rsidR="00707413" w:rsidRPr="00423943" w:rsidRDefault="00707413" w:rsidP="0070741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423943">
        <w:rPr>
          <w:rFonts w:cstheme="minorHAnsi"/>
          <w:b/>
          <w:bCs/>
        </w:rPr>
        <w:t xml:space="preserve">Update what you can on your </w:t>
      </w:r>
      <w:r w:rsidRPr="00423943">
        <w:rPr>
          <w:rFonts w:cstheme="minorHAnsi"/>
          <w:b/>
          <w:bCs/>
          <w:u w:val="single"/>
        </w:rPr>
        <w:t>Epistle Summary Worksheet</w:t>
      </w:r>
      <w:r w:rsidRPr="00423943">
        <w:rPr>
          <w:rFonts w:cstheme="minorHAnsi"/>
          <w:b/>
          <w:bCs/>
        </w:rPr>
        <w:t>.</w:t>
      </w:r>
    </w:p>
    <w:p w14:paraId="5BAA29A6" w14:textId="77777777" w:rsidR="00707413" w:rsidRDefault="00707413" w:rsidP="0070741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A0CB3AD" w14:textId="77777777" w:rsidR="00707413" w:rsidRDefault="00707413" w:rsidP="00707413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In the </w:t>
      </w:r>
      <w:r w:rsidRPr="003649CB">
        <w:rPr>
          <w:rFonts w:ascii="Calibri" w:eastAsia="Calibri" w:hAnsi="Calibri" w:cs="Calibri"/>
          <w:b/>
          <w:bCs/>
          <w:color w:val="000000" w:themeColor="text1"/>
          <w:u w:val="single"/>
        </w:rPr>
        <w:t>General Steps for Exegesis</w:t>
      </w:r>
      <w:r>
        <w:rPr>
          <w:rFonts w:ascii="Calibri" w:eastAsia="Calibri" w:hAnsi="Calibri" w:cs="Calibri"/>
          <w:b/>
          <w:bCs/>
          <w:color w:val="000000" w:themeColor="text1"/>
        </w:rPr>
        <w:t>, carefully read the section titled “</w:t>
      </w:r>
      <w:r w:rsidRPr="00B33A02">
        <w:rPr>
          <w:rFonts w:ascii="Calibri" w:eastAsia="Calibri" w:hAnsi="Calibri" w:cs="Calibri"/>
          <w:b/>
          <w:bCs/>
          <w:color w:val="000000" w:themeColor="text1"/>
          <w:u w:val="single"/>
        </w:rPr>
        <w:t>Interrogate and Annotate</w:t>
      </w:r>
      <w:r>
        <w:rPr>
          <w:rFonts w:ascii="Calibri" w:eastAsia="Calibri" w:hAnsi="Calibri" w:cs="Calibri"/>
          <w:b/>
          <w:bCs/>
          <w:color w:val="000000" w:themeColor="text1"/>
          <w:u w:val="single"/>
        </w:rPr>
        <w:t>”</w:t>
      </w:r>
      <w:r>
        <w:rPr>
          <w:rFonts w:ascii="Calibri" w:eastAsia="Calibri" w:hAnsi="Calibri" w:cs="Calibri"/>
          <w:b/>
          <w:bCs/>
          <w:color w:val="000000" w:themeColor="text1"/>
        </w:rPr>
        <w:t>, and</w:t>
      </w:r>
      <w:r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on page two, the section that begins “Consider the Grammar clues… </w:t>
      </w:r>
      <w:r w:rsidRPr="003649CB">
        <w:rPr>
          <w:rFonts w:ascii="Calibri" w:eastAsia="Calibri" w:hAnsi="Calibri" w:cs="Calibri"/>
          <w:b/>
          <w:bCs/>
          <w:color w:val="000000" w:themeColor="text1"/>
          <w:u w:val="single"/>
        </w:rPr>
        <w:t>Key Words</w:t>
      </w:r>
      <w:r>
        <w:rPr>
          <w:rFonts w:ascii="Calibri" w:eastAsia="Calibri" w:hAnsi="Calibri" w:cs="Calibri"/>
          <w:b/>
          <w:bCs/>
          <w:color w:val="000000" w:themeColor="text1"/>
          <w:u w:val="single"/>
        </w:rPr>
        <w:t>”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</w:p>
    <w:p w14:paraId="45A05809" w14:textId="06962FA1" w:rsidR="00DB5B5C" w:rsidRPr="00707413" w:rsidRDefault="00707413" w:rsidP="008C7DF1">
      <w:pPr>
        <w:spacing w:after="0" w:line="240" w:lineRule="auto"/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(LOOK HOW FAR YOU’VE COME IN THE PROCESS OF EXEGESIS IN JUST TWO WEEKS!! Congratulate yourself!) </w:t>
      </w:r>
    </w:p>
    <w:sectPr w:rsidR="00DB5B5C" w:rsidRPr="00707413" w:rsidSect="0027481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CA"/>
    <w:rsid w:val="00274812"/>
    <w:rsid w:val="006F13DF"/>
    <w:rsid w:val="00707413"/>
    <w:rsid w:val="008C7DF1"/>
    <w:rsid w:val="00B85A8B"/>
    <w:rsid w:val="00C15CE2"/>
    <w:rsid w:val="00DB5B5C"/>
    <w:rsid w:val="00F0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AD31"/>
  <w15:chartTrackingRefBased/>
  <w15:docId w15:val="{EEAB070F-F38E-BD4D-AE26-65647A97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1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02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ellowshipnwa.org/page/951?Item=6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E65A-DD5A-4AB3-8A8E-53569E9D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Church</dc:creator>
  <cp:keywords/>
  <dc:description/>
  <cp:lastModifiedBy>Melissa Church</cp:lastModifiedBy>
  <cp:revision>7</cp:revision>
  <dcterms:created xsi:type="dcterms:W3CDTF">2023-01-11T16:26:00Z</dcterms:created>
  <dcterms:modified xsi:type="dcterms:W3CDTF">2023-01-19T21:29:00Z</dcterms:modified>
</cp:coreProperties>
</file>